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3F" w:rsidRDefault="00845540">
      <w:pPr>
        <w:pStyle w:val="a3"/>
        <w:spacing w:before="68"/>
        <w:ind w:left="0" w:right="106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7A423F" w:rsidRDefault="00845540" w:rsidP="00A50929">
      <w:pPr>
        <w:pStyle w:val="a3"/>
        <w:spacing w:before="29" w:line="264" w:lineRule="auto"/>
        <w:ind w:left="8011" w:right="99" w:firstLine="458"/>
        <w:jc w:val="right"/>
      </w:pPr>
      <w:r>
        <w:t>к приказу</w:t>
      </w:r>
      <w:r w:rsidR="00A50929">
        <w:rPr>
          <w:spacing w:val="-57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«СОШ</w:t>
      </w:r>
      <w:r w:rsidR="00A50929">
        <w:t xml:space="preserve"> </w:t>
      </w:r>
      <w:proofErr w:type="spellStart"/>
      <w:r w:rsidR="00A50929">
        <w:t>с.Улус-Керт</w:t>
      </w:r>
      <w:proofErr w:type="spellEnd"/>
      <w:r>
        <w:t>»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16.01.2023 №</w:t>
      </w:r>
      <w:r>
        <w:rPr>
          <w:spacing w:val="-1"/>
        </w:rPr>
        <w:t xml:space="preserve"> </w:t>
      </w:r>
      <w:r w:rsidR="00A50929">
        <w:t>28</w:t>
      </w:r>
      <w:r>
        <w:t>-од</w:t>
      </w:r>
    </w:p>
    <w:p w:rsidR="007A423F" w:rsidRDefault="007A423F">
      <w:pPr>
        <w:pStyle w:val="a3"/>
        <w:spacing w:before="1"/>
        <w:ind w:left="0"/>
        <w:rPr>
          <w:sz w:val="37"/>
        </w:rPr>
      </w:pPr>
    </w:p>
    <w:p w:rsidR="007A423F" w:rsidRDefault="00845540">
      <w:pPr>
        <w:pStyle w:val="1"/>
        <w:ind w:left="2104" w:right="2107" w:firstLine="0"/>
        <w:jc w:val="center"/>
      </w:pPr>
      <w:r>
        <w:t>Положение</w:t>
      </w:r>
    </w:p>
    <w:p w:rsidR="007A423F" w:rsidRDefault="00845540">
      <w:pPr>
        <w:spacing w:before="29"/>
        <w:ind w:left="2104" w:right="210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приведению</w:t>
      </w:r>
    </w:p>
    <w:p w:rsidR="007A423F" w:rsidRDefault="00845540">
      <w:pPr>
        <w:pStyle w:val="1"/>
        <w:spacing w:before="27"/>
        <w:ind w:left="2104" w:right="2111" w:firstLine="0"/>
        <w:jc w:val="center"/>
      </w:pP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ФООП</w:t>
      </w:r>
    </w:p>
    <w:p w:rsidR="007A423F" w:rsidRDefault="007A423F">
      <w:pPr>
        <w:pStyle w:val="a3"/>
        <w:ind w:left="0"/>
        <w:rPr>
          <w:b/>
          <w:sz w:val="26"/>
        </w:rPr>
      </w:pPr>
    </w:p>
    <w:p w:rsidR="007A423F" w:rsidRDefault="00845540">
      <w:pPr>
        <w:pStyle w:val="a4"/>
        <w:numPr>
          <w:ilvl w:val="0"/>
          <w:numId w:val="2"/>
        </w:numPr>
        <w:tabs>
          <w:tab w:val="left" w:pos="343"/>
        </w:tabs>
        <w:spacing w:before="152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A423F" w:rsidRDefault="007A423F">
      <w:pPr>
        <w:pStyle w:val="a3"/>
        <w:spacing w:before="5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860" w:firstLine="0"/>
        <w:rPr>
          <w:sz w:val="24"/>
        </w:rPr>
      </w:pPr>
      <w:r>
        <w:rPr>
          <w:sz w:val="24"/>
        </w:rPr>
        <w:t>Настоящее положение определяет цель, основные задачи, функции,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формирования р</w:t>
      </w:r>
      <w:r w:rsidR="00A50929">
        <w:rPr>
          <w:sz w:val="24"/>
        </w:rPr>
        <w:t>абочей группы МБОУ «СОШ с. Улус-</w:t>
      </w:r>
      <w:proofErr w:type="spellStart"/>
      <w:r w:rsidR="00A50929">
        <w:rPr>
          <w:sz w:val="24"/>
        </w:rPr>
        <w:t>Керт</w:t>
      </w:r>
      <w:proofErr w:type="spellEnd"/>
      <w:r>
        <w:rPr>
          <w:sz w:val="24"/>
        </w:rPr>
        <w:t>» по приведению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СОО)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7A423F" w:rsidRDefault="00845540">
      <w:pPr>
        <w:pStyle w:val="a3"/>
      </w:pPr>
      <w:r>
        <w:t>федеральными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ФООП).</w:t>
      </w:r>
    </w:p>
    <w:p w:rsidR="007A423F" w:rsidRDefault="007A423F">
      <w:pPr>
        <w:pStyle w:val="a3"/>
        <w:spacing w:before="9"/>
        <w:ind w:left="0"/>
        <w:rPr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489" w:firstLine="0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</w:p>
    <w:p w:rsidR="007A423F" w:rsidRDefault="00845540">
      <w:pPr>
        <w:pStyle w:val="a3"/>
        <w:tabs>
          <w:tab w:val="left" w:pos="809"/>
        </w:tabs>
        <w:spacing w:line="264" w:lineRule="auto"/>
        <w:ind w:right="955"/>
      </w:pPr>
      <w:r>
        <w:t>–</w:t>
      </w:r>
      <w:r>
        <w:tab/>
        <w:t>рабочая группа) создается для реализации мероприятий дорожной карты по</w:t>
      </w:r>
      <w:r>
        <w:rPr>
          <w:spacing w:val="-57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ФООП в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A50929">
        <w:t>Улус-</w:t>
      </w:r>
      <w:proofErr w:type="spellStart"/>
      <w:r w:rsidR="00A50929">
        <w:t>Керт</w:t>
      </w:r>
      <w:proofErr w:type="spellEnd"/>
      <w:r>
        <w:t>»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7A423F" w:rsidRDefault="007A423F">
      <w:pPr>
        <w:pStyle w:val="a3"/>
        <w:spacing w:before="6"/>
        <w:ind w:left="0"/>
        <w:rPr>
          <w:sz w:val="26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7"/>
        <w:ind w:left="810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9"/>
        <w:ind w:left="810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6"/>
        <w:ind w:left="810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9"/>
        <w:ind w:left="81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7"/>
        <w:ind w:left="81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8"/>
        <w:ind w:left="810"/>
        <w:rPr>
          <w:sz w:val="24"/>
        </w:rPr>
      </w:pPr>
      <w:r>
        <w:rPr>
          <w:sz w:val="24"/>
        </w:rPr>
        <w:t>финансовое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7A423F" w:rsidRDefault="007A423F">
      <w:pPr>
        <w:pStyle w:val="a3"/>
        <w:spacing w:before="10"/>
        <w:ind w:left="0"/>
        <w:rPr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264" w:firstLine="0"/>
        <w:rPr>
          <w:sz w:val="24"/>
        </w:rPr>
      </w:pPr>
      <w:r>
        <w:rPr>
          <w:sz w:val="24"/>
        </w:rPr>
        <w:t>Рабочая группа является коллегиальным органом, созданным в целях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p w:rsidR="007A423F" w:rsidRDefault="007A423F">
      <w:pPr>
        <w:pStyle w:val="a3"/>
        <w:spacing w:before="3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09.01.2023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01.09.2023.</w:t>
      </w:r>
    </w:p>
    <w:p w:rsidR="007A423F" w:rsidRDefault="007A423F">
      <w:pPr>
        <w:pStyle w:val="a3"/>
        <w:spacing w:before="10"/>
        <w:ind w:left="0"/>
        <w:rPr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722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A423F" w:rsidRDefault="007A423F">
      <w:pPr>
        <w:pStyle w:val="a3"/>
        <w:spacing w:before="6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</w:p>
    <w:p w:rsidR="007A423F" w:rsidRDefault="00845540">
      <w:pPr>
        <w:pStyle w:val="a3"/>
        <w:spacing w:before="26"/>
      </w:pPr>
      <w:r>
        <w:t>«СОШ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A50929">
        <w:t>Улус-</w:t>
      </w:r>
      <w:proofErr w:type="spellStart"/>
      <w:r w:rsidR="00A50929">
        <w:t>Керт</w:t>
      </w:r>
      <w:proofErr w:type="spellEnd"/>
      <w:r>
        <w:t>».</w:t>
      </w:r>
    </w:p>
    <w:p w:rsidR="007A423F" w:rsidRDefault="007A423F">
      <w:pPr>
        <w:pStyle w:val="a3"/>
        <w:ind w:left="0"/>
        <w:rPr>
          <w:sz w:val="26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spacing w:before="157"/>
        <w:ind w:hanging="24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7A423F" w:rsidRDefault="007A423F">
      <w:pPr>
        <w:sectPr w:rsidR="007A423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68" w:line="264" w:lineRule="auto"/>
        <w:ind w:right="525" w:firstLine="0"/>
        <w:rPr>
          <w:sz w:val="24"/>
        </w:rPr>
      </w:pPr>
      <w:r>
        <w:rPr>
          <w:sz w:val="24"/>
        </w:rPr>
        <w:lastRenderedPageBreak/>
        <w:t>Основная цель создания рабочей группы – обеспечение системного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 ФООП на уровнях начального общего, основного общего и среднего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A423F" w:rsidRDefault="007A423F">
      <w:pPr>
        <w:pStyle w:val="a3"/>
        <w:spacing w:before="9"/>
        <w:ind w:left="0"/>
        <w:rPr>
          <w:sz w:val="28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9" w:line="264" w:lineRule="auto"/>
        <w:ind w:right="120" w:firstLine="0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6" w:line="264" w:lineRule="auto"/>
        <w:ind w:right="346" w:firstLine="0"/>
        <w:rPr>
          <w:sz w:val="24"/>
        </w:rPr>
      </w:pPr>
      <w:r>
        <w:rPr>
          <w:sz w:val="24"/>
        </w:rPr>
        <w:t>создание системы информирования общественности и всех категорий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ФООП.</w:t>
      </w:r>
    </w:p>
    <w:p w:rsidR="007A423F" w:rsidRDefault="007A423F">
      <w:pPr>
        <w:pStyle w:val="a3"/>
        <w:ind w:left="0"/>
        <w:rPr>
          <w:sz w:val="27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ind w:hanging="241"/>
      </w:pPr>
      <w:r>
        <w:t>Функции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7A423F" w:rsidRDefault="007A423F">
      <w:pPr>
        <w:pStyle w:val="a3"/>
        <w:spacing w:before="4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Информационная:</w:t>
      </w:r>
    </w:p>
    <w:p w:rsidR="007A423F" w:rsidRDefault="007A423F">
      <w:pPr>
        <w:pStyle w:val="a3"/>
        <w:spacing w:before="9"/>
        <w:ind w:left="0"/>
        <w:rPr>
          <w:sz w:val="28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 w:line="264" w:lineRule="auto"/>
        <w:ind w:right="16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(нормативно-правовое,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финансовое);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536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81" w:firstLine="0"/>
        <w:rPr>
          <w:sz w:val="24"/>
        </w:rPr>
      </w:pPr>
      <w:r>
        <w:rPr>
          <w:sz w:val="24"/>
        </w:rPr>
        <w:t>разъяснение общественности, участникам образовательного процесса перспектив 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84" w:firstLine="0"/>
        <w:rPr>
          <w:sz w:val="24"/>
        </w:rPr>
      </w:pPr>
      <w:r>
        <w:rPr>
          <w:sz w:val="24"/>
        </w:rPr>
        <w:t>информирование разных категорий педагогических работников о 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ФООП, требованиях к реализации ООП НОО, ООО и СОО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ФООП.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Координационная:</w:t>
      </w:r>
    </w:p>
    <w:p w:rsidR="007A423F" w:rsidRDefault="007A423F">
      <w:pPr>
        <w:pStyle w:val="a3"/>
        <w:spacing w:before="9"/>
        <w:ind w:left="0"/>
        <w:rPr>
          <w:sz w:val="28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7" w:line="264" w:lineRule="auto"/>
        <w:ind w:right="342" w:firstLine="0"/>
        <w:rPr>
          <w:sz w:val="24"/>
        </w:rPr>
      </w:pPr>
      <w:r>
        <w:rPr>
          <w:sz w:val="24"/>
        </w:rPr>
        <w:t>приведение системы оценки качества образования в соответствие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965" w:firstLine="0"/>
        <w:rPr>
          <w:sz w:val="24"/>
        </w:rPr>
      </w:pPr>
      <w:r>
        <w:rPr>
          <w:sz w:val="24"/>
        </w:rPr>
        <w:t>определение механизма разработки и реализации ООП НОО, ООО и СОО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Экспертно-аналитическая:</w:t>
      </w:r>
    </w:p>
    <w:p w:rsidR="007A423F" w:rsidRDefault="007A423F">
      <w:pPr>
        <w:pStyle w:val="a3"/>
        <w:spacing w:before="10"/>
        <w:ind w:left="0"/>
        <w:rPr>
          <w:sz w:val="28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795" w:firstLine="0"/>
        <w:rPr>
          <w:sz w:val="24"/>
        </w:rPr>
      </w:pPr>
      <w:r>
        <w:rPr>
          <w:sz w:val="24"/>
        </w:rPr>
        <w:t>анализ документов федерального, регионального уровня, регл</w:t>
      </w:r>
      <w:r>
        <w:rPr>
          <w:sz w:val="24"/>
        </w:rPr>
        <w:t>аментирующих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97" w:firstLine="0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 ФООП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7" w:line="264" w:lineRule="auto"/>
        <w:ind w:right="1278" w:firstLine="0"/>
        <w:rPr>
          <w:sz w:val="24"/>
        </w:rPr>
      </w:pPr>
      <w:r>
        <w:rPr>
          <w:sz w:val="24"/>
        </w:rPr>
        <w:t>разработка проектов локальных нормативных актов, 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Содержательная:</w:t>
      </w:r>
    </w:p>
    <w:p w:rsidR="007A423F" w:rsidRDefault="007A423F">
      <w:pPr>
        <w:rPr>
          <w:sz w:val="24"/>
        </w:rPr>
        <w:sectPr w:rsidR="007A423F">
          <w:pgSz w:w="11910" w:h="16840"/>
          <w:pgMar w:top="1040" w:right="740" w:bottom="280" w:left="1600" w:header="720" w:footer="720" w:gutter="0"/>
          <w:cols w:space="720"/>
        </w:sect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68" w:line="264" w:lineRule="auto"/>
        <w:ind w:right="369" w:firstLine="0"/>
        <w:rPr>
          <w:sz w:val="24"/>
        </w:rPr>
      </w:pPr>
      <w:r>
        <w:rPr>
          <w:sz w:val="24"/>
        </w:rPr>
        <w:lastRenderedPageBreak/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 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 w:line="264" w:lineRule="auto"/>
        <w:ind w:right="160" w:firstLine="0"/>
        <w:rPr>
          <w:sz w:val="24"/>
        </w:rPr>
      </w:pPr>
      <w:r>
        <w:rPr>
          <w:sz w:val="24"/>
        </w:rPr>
        <w:t>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535" w:firstLine="0"/>
        <w:rPr>
          <w:sz w:val="24"/>
        </w:rPr>
      </w:pPr>
      <w:r>
        <w:rPr>
          <w:sz w:val="24"/>
        </w:rPr>
        <w:t>приведение в соответствие с ФООП рабочей программы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349" w:firstLine="0"/>
        <w:rPr>
          <w:sz w:val="24"/>
        </w:rPr>
      </w:pPr>
      <w:r>
        <w:rPr>
          <w:sz w:val="24"/>
        </w:rPr>
        <w:t>выбор варианта учебного плана ФООП для уровней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возможности перераспределения часов федерального учебного плана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p w:rsidR="007A423F" w:rsidRDefault="007A423F">
      <w:pPr>
        <w:pStyle w:val="a3"/>
        <w:spacing w:before="3"/>
        <w:ind w:left="0"/>
        <w:rPr>
          <w:sz w:val="29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ind w:hanging="241"/>
      </w:pPr>
      <w:r>
        <w:t>Состав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школы</w:t>
      </w:r>
    </w:p>
    <w:p w:rsidR="007A423F" w:rsidRDefault="007A423F">
      <w:pPr>
        <w:pStyle w:val="a3"/>
        <w:spacing w:before="5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24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и члены рабочей группы, которые принимают участие в ее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началах.</w:t>
      </w: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403" w:firstLine="0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председатель 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группы.</w:t>
      </w:r>
    </w:p>
    <w:p w:rsidR="007A423F" w:rsidRDefault="007A423F">
      <w:pPr>
        <w:pStyle w:val="a3"/>
        <w:spacing w:before="4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 w:line="264" w:lineRule="auto"/>
        <w:ind w:right="1099" w:firstLine="0"/>
        <w:rPr>
          <w:sz w:val="24"/>
        </w:rPr>
      </w:pPr>
      <w:r>
        <w:rPr>
          <w:sz w:val="24"/>
        </w:rPr>
        <w:t>Председатель, секретарь и члены рабочей группы утверждаются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 w:rsidR="00A50929">
        <w:rPr>
          <w:sz w:val="24"/>
        </w:rPr>
        <w:t>Улус-</w:t>
      </w:r>
      <w:proofErr w:type="spellStart"/>
      <w:r w:rsidR="00A50929">
        <w:rPr>
          <w:sz w:val="24"/>
        </w:rPr>
        <w:t>Керт</w:t>
      </w:r>
      <w:proofErr w:type="spellEnd"/>
      <w:r>
        <w:rPr>
          <w:sz w:val="24"/>
        </w:rPr>
        <w:t>».</w:t>
      </w:r>
    </w:p>
    <w:p w:rsidR="007A423F" w:rsidRDefault="007A423F">
      <w:pPr>
        <w:pStyle w:val="a3"/>
        <w:ind w:left="0"/>
        <w:rPr>
          <w:sz w:val="26"/>
        </w:rPr>
      </w:pPr>
    </w:p>
    <w:p w:rsidR="007A423F" w:rsidRDefault="007A423F">
      <w:pPr>
        <w:pStyle w:val="a3"/>
        <w:spacing w:before="7"/>
        <w:ind w:left="0"/>
        <w:rPr>
          <w:sz w:val="37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ind w:hanging="241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школы</w:t>
      </w:r>
    </w:p>
    <w:p w:rsidR="007A423F" w:rsidRDefault="007A423F">
      <w:pPr>
        <w:pStyle w:val="a3"/>
        <w:spacing w:before="5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878" w:firstLine="0"/>
        <w:rPr>
          <w:sz w:val="24"/>
        </w:rPr>
      </w:pPr>
      <w:r>
        <w:rPr>
          <w:sz w:val="24"/>
        </w:rPr>
        <w:t>Рабочая группа осуществляет с</w:t>
      </w:r>
      <w:r>
        <w:rPr>
          <w:sz w:val="24"/>
        </w:rPr>
        <w:t>вою деятельность в соответствии с дорожной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картой, 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A423F" w:rsidRDefault="007A423F">
      <w:pPr>
        <w:pStyle w:val="a3"/>
        <w:spacing w:before="3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 w:line="264" w:lineRule="auto"/>
        <w:ind w:right="839" w:firstLine="0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могут проводиться 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7A423F" w:rsidRDefault="007A423F">
      <w:pPr>
        <w:pStyle w:val="a3"/>
        <w:spacing w:before="10"/>
        <w:ind w:left="0"/>
        <w:rPr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445" w:firstLine="0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7A423F" w:rsidRDefault="007A423F">
      <w:pPr>
        <w:pStyle w:val="a3"/>
        <w:spacing w:before="4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737" w:firstLine="0"/>
        <w:rPr>
          <w:sz w:val="24"/>
        </w:rPr>
      </w:pPr>
      <w:r>
        <w:rPr>
          <w:sz w:val="24"/>
        </w:rPr>
        <w:t>Заседания рабочей группы оформляются протоколами, которые подписывают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 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рабочей группы.</w:t>
      </w:r>
    </w:p>
    <w:p w:rsidR="007A423F" w:rsidRDefault="007A423F">
      <w:pPr>
        <w:pStyle w:val="a3"/>
        <w:spacing w:before="5"/>
        <w:ind w:left="0"/>
        <w:rPr>
          <w:sz w:val="26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 w:line="264" w:lineRule="auto"/>
        <w:ind w:right="687" w:firstLine="0"/>
        <w:rPr>
          <w:sz w:val="24"/>
        </w:rPr>
      </w:pPr>
      <w:r>
        <w:rPr>
          <w:sz w:val="24"/>
        </w:rPr>
        <w:t>Окончательные версии проектов ООП НОО, ООО и СОО, приведенных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ФООП,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</w:p>
    <w:p w:rsidR="007A423F" w:rsidRDefault="00845540">
      <w:pPr>
        <w:pStyle w:val="a3"/>
      </w:pPr>
      <w:r>
        <w:t>«СОШ</w:t>
      </w:r>
      <w:r>
        <w:rPr>
          <w:spacing w:val="-4"/>
        </w:rPr>
        <w:t xml:space="preserve"> </w:t>
      </w:r>
      <w:proofErr w:type="gramStart"/>
      <w:r>
        <w:t>с.</w:t>
      </w:r>
      <w:r>
        <w:rPr>
          <w:spacing w:val="-3"/>
        </w:rPr>
        <w:t xml:space="preserve"> </w:t>
      </w:r>
      <w:proofErr w:type="gramEnd"/>
      <w:r w:rsidR="00A50929">
        <w:t>Улус-Керт</w:t>
      </w:r>
      <w:bookmarkStart w:id="0" w:name="_GoBack"/>
      <w:bookmarkEnd w:id="0"/>
      <w:r>
        <w:t>».</w:t>
      </w:r>
    </w:p>
    <w:p w:rsidR="007A423F" w:rsidRDefault="007A423F">
      <w:pPr>
        <w:pStyle w:val="a3"/>
        <w:spacing w:before="9"/>
        <w:ind w:left="0"/>
        <w:rPr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4" w:lineRule="auto"/>
        <w:ind w:right="458" w:firstLine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:rsidR="007A423F" w:rsidRDefault="007A423F">
      <w:pPr>
        <w:pStyle w:val="a3"/>
        <w:spacing w:before="8"/>
        <w:ind w:left="0"/>
        <w:rPr>
          <w:sz w:val="26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 членов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 школы</w:t>
      </w:r>
    </w:p>
    <w:p w:rsidR="007A423F" w:rsidRDefault="007A423F">
      <w:pPr>
        <w:sectPr w:rsidR="007A423F">
          <w:pgSz w:w="11910" w:h="16840"/>
          <w:pgMar w:top="1040" w:right="740" w:bottom="280" w:left="1600" w:header="720" w:footer="720" w:gutter="0"/>
          <w:cols w:space="720"/>
        </w:sect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73" w:line="264" w:lineRule="auto"/>
        <w:ind w:right="619" w:firstLine="0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A423F" w:rsidRDefault="007A423F">
      <w:pPr>
        <w:pStyle w:val="a3"/>
        <w:spacing w:before="4"/>
        <w:ind w:left="0"/>
        <w:rPr>
          <w:sz w:val="26"/>
        </w:rPr>
      </w:pP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z w:val="24"/>
        </w:rPr>
        <w:t>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9" w:line="264" w:lineRule="auto"/>
        <w:ind w:right="788" w:firstLine="0"/>
        <w:rPr>
          <w:sz w:val="24"/>
        </w:rPr>
      </w:pPr>
      <w:r>
        <w:rPr>
          <w:sz w:val="24"/>
        </w:rPr>
        <w:t>направлять своих представителей для участия в совещаниях, конференциях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 по вопросам, связанным с введением ФООП, проводимых 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органами местного самоуправления, общественными 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организациями;</w:t>
      </w:r>
    </w:p>
    <w:p w:rsidR="007A423F" w:rsidRDefault="0084554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64" w:lineRule="auto"/>
        <w:ind w:right="1088" w:firstLine="0"/>
        <w:rPr>
          <w:sz w:val="24"/>
        </w:rPr>
      </w:pPr>
      <w:r>
        <w:rPr>
          <w:sz w:val="24"/>
        </w:rPr>
        <w:t>привлекать в установленном порядке для осуществления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7A423F" w:rsidRDefault="007A423F">
      <w:pPr>
        <w:pStyle w:val="a3"/>
        <w:spacing w:before="8"/>
        <w:ind w:left="0"/>
        <w:rPr>
          <w:sz w:val="26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ind w:hanging="241"/>
      </w:pPr>
      <w:r>
        <w:t>Документы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 школы</w:t>
      </w:r>
    </w:p>
    <w:p w:rsidR="007A423F" w:rsidRDefault="007A423F">
      <w:pPr>
        <w:pStyle w:val="a3"/>
        <w:spacing w:before="5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523"/>
        </w:tabs>
        <w:spacing w:line="264" w:lineRule="auto"/>
        <w:ind w:right="267" w:firstLine="0"/>
        <w:rPr>
          <w:sz w:val="24"/>
        </w:rPr>
      </w:pPr>
      <w:r>
        <w:rPr>
          <w:sz w:val="24"/>
        </w:rPr>
        <w:t>Обязательными документами рабочей группы являются дорожная карта и протоколы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заседаний.</w:t>
      </w:r>
    </w:p>
    <w:p w:rsidR="007A423F" w:rsidRDefault="00845540">
      <w:pPr>
        <w:pStyle w:val="a4"/>
        <w:numPr>
          <w:ilvl w:val="1"/>
          <w:numId w:val="2"/>
        </w:numPr>
        <w:tabs>
          <w:tab w:val="left" w:pos="523"/>
        </w:tabs>
        <w:spacing w:line="264" w:lineRule="auto"/>
        <w:ind w:right="278" w:firstLine="0"/>
        <w:rPr>
          <w:sz w:val="24"/>
        </w:rPr>
      </w:pPr>
      <w:r>
        <w:rPr>
          <w:sz w:val="24"/>
        </w:rPr>
        <w:t>Протоколы заседаний рабочей группы ведет секретарь группы, избранный на 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7A423F" w:rsidRDefault="00845540">
      <w:pPr>
        <w:pStyle w:val="a4"/>
        <w:numPr>
          <w:ilvl w:val="1"/>
          <w:numId w:val="2"/>
        </w:numPr>
        <w:tabs>
          <w:tab w:val="left" w:pos="523"/>
        </w:tabs>
        <w:spacing w:line="264" w:lineRule="auto"/>
        <w:ind w:right="985" w:firstLine="0"/>
        <w:rPr>
          <w:sz w:val="24"/>
        </w:rPr>
      </w:pPr>
      <w:r>
        <w:rPr>
          <w:sz w:val="24"/>
        </w:rPr>
        <w:t>Протоколы заседаний рабочей группы оформляются в соответствии с 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оформлению 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7A423F" w:rsidRDefault="007A423F">
      <w:pPr>
        <w:pStyle w:val="a3"/>
        <w:spacing w:before="4"/>
        <w:ind w:left="0"/>
        <w:rPr>
          <w:sz w:val="37"/>
        </w:rPr>
      </w:pPr>
    </w:p>
    <w:p w:rsidR="007A423F" w:rsidRDefault="00845540">
      <w:pPr>
        <w:pStyle w:val="1"/>
        <w:numPr>
          <w:ilvl w:val="0"/>
          <w:numId w:val="2"/>
        </w:numPr>
        <w:tabs>
          <w:tab w:val="left" w:pos="343"/>
        </w:tabs>
        <w:spacing w:before="1"/>
        <w:ind w:hanging="241"/>
      </w:pP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</w:p>
    <w:p w:rsidR="007A423F" w:rsidRDefault="007A423F">
      <w:pPr>
        <w:pStyle w:val="a3"/>
        <w:spacing w:before="4"/>
        <w:ind w:left="0"/>
        <w:rPr>
          <w:b/>
          <w:sz w:val="28"/>
        </w:rPr>
      </w:pPr>
    </w:p>
    <w:p w:rsidR="007A423F" w:rsidRDefault="00845540">
      <w:pPr>
        <w:pStyle w:val="a4"/>
        <w:numPr>
          <w:ilvl w:val="1"/>
          <w:numId w:val="2"/>
        </w:numPr>
        <w:tabs>
          <w:tab w:val="left" w:pos="523"/>
        </w:tabs>
        <w:spacing w:line="264" w:lineRule="auto"/>
        <w:ind w:right="827" w:firstLine="0"/>
        <w:rPr>
          <w:sz w:val="24"/>
        </w:rPr>
      </w:pPr>
      <w:r>
        <w:rPr>
          <w:sz w:val="24"/>
        </w:rPr>
        <w:t>Изменения и дополнения в Положение вносятся на основании решения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sectPr w:rsidR="007A423F">
      <w:pgSz w:w="11910" w:h="16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75E"/>
    <w:multiLevelType w:val="multilevel"/>
    <w:tmpl w:val="4E54688C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6300A63"/>
    <w:multiLevelType w:val="hybridMultilevel"/>
    <w:tmpl w:val="779871BC"/>
    <w:lvl w:ilvl="0" w:tplc="C9EE3AD8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681C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8306A5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4AAF70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1F8D4C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57C221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8B2B02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B0AC3C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FC4D59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3F"/>
    <w:rsid w:val="007A423F"/>
    <w:rsid w:val="00845540"/>
    <w:rsid w:val="00A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5CAB"/>
  <w15:docId w15:val="{511CDEF1-137B-4A82-B974-D9C488B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2023-05-10T06:58:00Z</dcterms:created>
  <dcterms:modified xsi:type="dcterms:W3CDTF">2023-05-10T06:58:00Z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